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4A74">
      <w:pPr>
        <w:suppressAutoHyphens/>
        <w:spacing w:after="0" w:line="276" w:lineRule="auto"/>
        <w:ind w:hanging="2"/>
        <w:rPr>
          <w:rFonts w:ascii="Arial" w:hAnsi="Arial" w:eastAsia="Arial" w:cs="Arial"/>
          <w:color w:val="000000"/>
          <w:position w:val="-1"/>
        </w:rPr>
      </w:pPr>
      <w:r>
        <w:rPr>
          <w:rFonts w:hint="default" w:ascii="Arial" w:hAnsi="Arial" w:eastAsia="Arial" w:cs="Arial"/>
          <w:color w:val="000000"/>
          <w:position w:val="-1"/>
          <w:lang w:val="pt-BR"/>
        </w:rPr>
        <w:drawing>
          <wp:inline distT="0" distB="0" distL="114300" distR="114300">
            <wp:extent cx="1555115" cy="478790"/>
            <wp:effectExtent l="0" t="0" r="6985" b="16510"/>
            <wp:docPr id="1" name="Imagem 1" descr="ALTA_Logo-Positiv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LTA_Logo-Positivo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94F4">
      <w:pPr>
        <w:suppressAutoHyphens/>
        <w:spacing w:after="0" w:line="276" w:lineRule="auto"/>
        <w:ind w:hanging="2"/>
        <w:rPr>
          <w:rFonts w:ascii="Arial" w:hAnsi="Arial" w:eastAsia="Arial" w:cs="Arial"/>
          <w:color w:val="000000"/>
          <w:position w:val="-1"/>
        </w:rPr>
      </w:pPr>
    </w:p>
    <w:tbl>
      <w:tblPr>
        <w:tblStyle w:val="3"/>
        <w:tblW w:w="9798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5607"/>
        <w:gridCol w:w="1583"/>
      </w:tblGrid>
      <w:tr w14:paraId="7676F9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  <w:jc w:val="center"/>
        </w:trPr>
        <w:tc>
          <w:tcPr>
            <w:tcW w:w="26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44802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b/>
                <w:position w:val="-1"/>
                <w:sz w:val="16"/>
              </w:rPr>
              <w:t>ATENDENTE: .....................</w:t>
            </w:r>
          </w:p>
          <w:p w14:paraId="33BCEEBA">
            <w:pPr>
              <w:suppressAutoHyphens/>
              <w:spacing w:after="0" w:line="240" w:lineRule="auto"/>
              <w:ind w:hanging="2"/>
              <w:rPr>
                <w:rFonts w:hint="default"/>
                <w:lang w:val="pt-BR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Inscrição: </w:t>
            </w:r>
            <w:r>
              <w:rPr>
                <w:rFonts w:ascii="Arial" w:hAnsi="Arial" w:eastAsia="Arial" w:cs="Arial"/>
                <w:b/>
                <w:position w:val="-1"/>
                <w:sz w:val="28"/>
              </w:rPr>
              <w:t>202</w:t>
            </w:r>
            <w:r>
              <w:rPr>
                <w:rFonts w:hint="default" w:ascii="Arial" w:hAnsi="Arial" w:eastAsia="Arial" w:cs="Arial"/>
                <w:b/>
                <w:position w:val="-1"/>
                <w:sz w:val="28"/>
                <w:lang w:val="pt-BR"/>
              </w:rPr>
              <w:t>5</w:t>
            </w:r>
            <w:r>
              <w:rPr>
                <w:rFonts w:ascii="Arial" w:hAnsi="Arial" w:eastAsia="Arial" w:cs="Arial"/>
                <w:b/>
                <w:position w:val="-1"/>
                <w:sz w:val="28"/>
              </w:rPr>
              <w:t>/</w:t>
            </w:r>
            <w:r>
              <w:rPr>
                <w:rFonts w:hint="default" w:ascii="Arial" w:hAnsi="Arial" w:eastAsia="Arial" w:cs="Arial"/>
                <w:b/>
                <w:position w:val="-1"/>
                <w:sz w:val="28"/>
                <w:lang w:val="pt-BR"/>
              </w:rPr>
              <w:t>1</w:t>
            </w:r>
          </w:p>
        </w:tc>
        <w:tc>
          <w:tcPr>
            <w:tcW w:w="5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58D62">
            <w:pPr>
              <w:keepNext/>
              <w:suppressAutoHyphens/>
              <w:spacing w:before="60" w:after="0" w:line="240" w:lineRule="auto"/>
              <w:ind w:left="1" w:hanging="3"/>
              <w:jc w:val="center"/>
              <w:rPr>
                <w:rFonts w:hint="default" w:ascii="Arial" w:hAnsi="Arial" w:eastAsia="Arial" w:cs="Arial"/>
                <w:b/>
                <w:color w:val="000000"/>
                <w:position w:val="-1"/>
                <w:sz w:val="32"/>
                <w:lang w:val="pt-BR"/>
              </w:rPr>
            </w:pP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32"/>
                <w:lang w:val="pt-BR"/>
              </w:rPr>
              <w:t>UNICESUSC</w:t>
            </w:r>
          </w:p>
          <w:p w14:paraId="67C575A9">
            <w:pPr>
              <w:keepNext/>
              <w:suppressAutoHyphens/>
              <w:spacing w:before="60" w:after="0" w:line="240" w:lineRule="auto"/>
              <w:ind w:hanging="2"/>
              <w:jc w:val="center"/>
              <w:rPr>
                <w:rFonts w:hint="default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position w:val="-1"/>
                <w:sz w:val="24"/>
              </w:rPr>
              <w:t>PROCESSO SELETIVO 202</w:t>
            </w: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24"/>
                <w:lang w:val="pt-BR"/>
              </w:rPr>
              <w:t>5</w:t>
            </w:r>
            <w:r>
              <w:rPr>
                <w:rFonts w:ascii="Arial" w:hAnsi="Arial" w:eastAsia="Arial" w:cs="Arial"/>
                <w:b/>
                <w:color w:val="000000"/>
                <w:position w:val="-1"/>
                <w:sz w:val="24"/>
              </w:rPr>
              <w:t>/</w:t>
            </w: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24"/>
                <w:lang w:val="pt-BR"/>
              </w:rPr>
              <w:t>1</w:t>
            </w:r>
          </w:p>
        </w:tc>
        <w:tc>
          <w:tcPr>
            <w:tcW w:w="15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A8281">
            <w:pPr>
              <w:suppressAutoHyphens/>
              <w:spacing w:after="0" w:line="240" w:lineRule="auto"/>
              <w:ind w:left="1" w:hanging="3"/>
              <w:jc w:val="center"/>
              <w:rPr>
                <w:rFonts w:ascii="Calibri" w:hAnsi="Calibri" w:eastAsia="Calibri" w:cs="Calibri"/>
              </w:rPr>
            </w:pPr>
          </w:p>
        </w:tc>
      </w:tr>
    </w:tbl>
    <w:p w14:paraId="4DAA890D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</w:p>
    <w:p w14:paraId="6CD62CB0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 xml:space="preserve">Nome do (a) candidato (a): 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14:paraId="1B8BBD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E45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85DF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BA7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927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CE0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36D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867E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FFA2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DB1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696A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4DD9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4518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2BA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44A5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93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C02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B96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1408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320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4A69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ED3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3C8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6AA5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FA91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184F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A88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0B0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1379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4C74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EF7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0DC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06D2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EF5A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A617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D06C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BDF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68AA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25A1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225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BD38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F478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20D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1A9E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2ED5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E051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</w:tr>
    </w:tbl>
    <w:p w14:paraId="53C0DA93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</w:p>
    <w:p w14:paraId="122FAABF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>Nome Social: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14:paraId="1CF55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658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1E2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924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6EF6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289E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3FF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258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94E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8D7C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D5DD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2DF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4CA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665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DC3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55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2B98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51C3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223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44AE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1C6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8316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1CE7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0D9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EED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ABF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2F44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E011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F6C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278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9A5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465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CE48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7E61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7F21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7F47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ADAE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A15F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BAF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C2F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2F8A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CE75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76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2B94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38A2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C8E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</w:tr>
    </w:tbl>
    <w:p w14:paraId="61601260">
      <w:pPr>
        <w:suppressAutoHyphens/>
        <w:spacing w:after="0" w:line="240" w:lineRule="auto"/>
        <w:ind w:left="-1" w:hanging="1"/>
        <w:rPr>
          <w:rFonts w:ascii="Arial" w:hAnsi="Arial" w:eastAsia="Arial" w:cs="Arial"/>
          <w:color w:val="000000"/>
          <w:position w:val="-1"/>
          <w:sz w:val="12"/>
        </w:rPr>
      </w:pPr>
    </w:p>
    <w:p w14:paraId="6D6C94D3">
      <w:pPr>
        <w:tabs>
          <w:tab w:val="left" w:pos="3840"/>
          <w:tab w:val="left" w:pos="4440"/>
          <w:tab w:val="left" w:pos="5280"/>
        </w:tabs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 xml:space="preserve">Forma de Ingresso:                                                                                                Pontuação: 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03"/>
        <w:gridCol w:w="1803"/>
        <w:gridCol w:w="3106"/>
      </w:tblGrid>
      <w:tr w14:paraId="15266D9E">
        <w:tc>
          <w:tcPr>
            <w:tcW w:w="592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67D62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     [   ]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HISTÓRICO ESCOLAR</w:t>
            </w:r>
          </w:p>
          <w:p w14:paraId="0178D2FA">
            <w:pPr>
              <w:suppressAutoHyphens/>
              <w:spacing w:after="0" w:line="36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     [   ]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ENEM</w:t>
            </w:r>
          </w:p>
          <w:p w14:paraId="25E90BD8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18"/>
              </w:rPr>
            </w:pPr>
          </w:p>
          <w:p w14:paraId="41A060FF">
            <w:pPr>
              <w:suppressAutoHyphens/>
              <w:spacing w:after="0" w:line="240" w:lineRule="auto"/>
              <w:ind w:hanging="2"/>
              <w:jc w:val="center"/>
            </w:pPr>
          </w:p>
        </w:tc>
        <w:tc>
          <w:tcPr>
            <w:tcW w:w="939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9A92E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HISTÓRICO ESCOLAR: ________</w:t>
            </w:r>
          </w:p>
          <w:p w14:paraId="6CD81161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REDAÇÃO: ________</w:t>
            </w:r>
          </w:p>
          <w:p w14:paraId="47932488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TOTAL DE PONTOS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: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________</w:t>
            </w:r>
          </w:p>
        </w:tc>
      </w:tr>
      <w:tr w14:paraId="3E75F7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14D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position w:val="-1"/>
                <w:sz w:val="16"/>
              </w:rPr>
              <w:t xml:space="preserve">              </w:t>
            </w:r>
          </w:p>
          <w:p w14:paraId="0E15E26A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  <w:r>
              <w:rPr>
                <w:rFonts w:ascii="Arial" w:hAnsi="Arial" w:eastAsia="Arial" w:cs="Arial"/>
                <w:position w:val="-1"/>
                <w:sz w:val="18"/>
                <w:u w:val="single"/>
              </w:rPr>
              <w:t>PRESENCIAL</w:t>
            </w:r>
          </w:p>
          <w:p w14:paraId="3EFC301A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</w:p>
          <w:p w14:paraId="750DBF3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position w:val="-1"/>
                <w:sz w:val="16"/>
              </w:rPr>
              <w:t xml:space="preserve">    </w:t>
            </w:r>
          </w:p>
          <w:p w14:paraId="79A50B5B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>[   ] ADMINISTRAÇÃO</w:t>
            </w:r>
            <w:r>
              <w:rPr>
                <w:rFonts w:ascii="Arial" w:hAnsi="Arial" w:eastAsia="Arial" w:cs="Arial"/>
                <w:position w:val="-1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>–</w:t>
            </w:r>
            <w:r>
              <w:rPr>
                <w:rFonts w:ascii="Arial" w:hAnsi="Arial" w:eastAsia="Arial" w:cs="Arial"/>
                <w:position w:val="-1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  <w:t>no</w:t>
            </w:r>
            <w:r>
              <w:rPr>
                <w:rFonts w:ascii="Arial" w:hAnsi="Arial" w:eastAsia="Arial" w:cs="Arial"/>
                <w:position w:val="-1"/>
                <w:sz w:val="20"/>
              </w:rPr>
              <w:t>turno</w:t>
            </w:r>
          </w:p>
          <w:p w14:paraId="5FB0BFB7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ANÁLISE E DESENVOLVIMENTO DE SISTEMAS – </w:t>
            </w:r>
          </w:p>
          <w:p w14:paraId="1D979268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 xml:space="preserve">noturno </w:t>
            </w:r>
          </w:p>
          <w:p w14:paraId="12A28A4B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ARQUITETURA E URBANISMO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4F19988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>CIÊNCIAS DE DADOS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69599DF4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DIREITO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matutino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 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1E6F4B87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MARKETING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2E3115BA">
            <w:pPr>
              <w:suppressAutoHyphens/>
              <w:spacing w:after="0" w:line="276" w:lineRule="auto"/>
              <w:ind w:hanging="2"/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 xml:space="preserve">NUTRIÇÃO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– </w:t>
            </w:r>
            <w:r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  <w:t>matutino</w:t>
            </w:r>
          </w:p>
          <w:p w14:paraId="46438A08">
            <w:pPr>
              <w:keepNext/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PRODUÇÃO MULTIMÍDIA </w:t>
            </w:r>
            <w:r>
              <w:rPr>
                <w:rFonts w:ascii="Arial" w:hAnsi="Arial" w:eastAsia="Arial" w:cs="Arial"/>
                <w:position w:val="-1"/>
                <w:sz w:val="20"/>
              </w:rPr>
              <w:t>– noturno</w:t>
            </w:r>
          </w:p>
          <w:p w14:paraId="6E9EE03E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PSICOLOGIA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matutino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   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7988BEDA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 xml:space="preserve">SEGURANÇA CIBERNÉTICA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5FE201C3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</w:p>
          <w:p w14:paraId="3BF5717B">
            <w:pPr>
              <w:suppressAutoHyphens/>
              <w:spacing w:after="0" w:line="240" w:lineRule="auto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1F93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1274B351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  <w:r>
              <w:rPr>
                <w:rFonts w:ascii="Arial" w:hAnsi="Arial" w:eastAsia="Arial" w:cs="Arial"/>
                <w:position w:val="-1"/>
                <w:sz w:val="18"/>
                <w:u w:val="single"/>
              </w:rPr>
              <w:t>A DISTÂNCIA</w:t>
            </w:r>
          </w:p>
          <w:p w14:paraId="0DC625D6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</w:p>
          <w:p w14:paraId="329BCDC9">
            <w:pPr>
              <w:keepNext/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b/>
                <w:position w:val="-1"/>
                <w:sz w:val="18"/>
              </w:rPr>
            </w:pPr>
          </w:p>
          <w:p w14:paraId="71AF5946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[   ] GESTÃO COMERCIAL </w:t>
            </w:r>
            <w:r>
              <w:rPr>
                <w:rFonts w:ascii="Arial" w:hAnsi="Arial" w:eastAsia="Arial" w:cs="Arial"/>
                <w:position w:val="-1"/>
                <w:sz w:val="18"/>
              </w:rPr>
              <w:t>- Online</w:t>
            </w:r>
          </w:p>
          <w:p w14:paraId="3EEA7428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[   ] GESTÃO DE RECURSOS HUMANOS </w:t>
            </w:r>
            <w:r>
              <w:rPr>
                <w:rFonts w:ascii="Arial" w:hAnsi="Arial" w:eastAsia="Arial" w:cs="Arial"/>
                <w:position w:val="-1"/>
                <w:sz w:val="18"/>
              </w:rPr>
              <w:t>- Online</w:t>
            </w:r>
          </w:p>
          <w:p w14:paraId="3999A108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24"/>
              </w:rPr>
            </w:pPr>
          </w:p>
          <w:p w14:paraId="668D246A">
            <w:pPr>
              <w:suppressAutoHyphens/>
              <w:spacing w:after="0" w:line="240" w:lineRule="auto"/>
              <w:ind w:hanging="2"/>
            </w:pPr>
          </w:p>
        </w:tc>
      </w:tr>
    </w:tbl>
    <w:p w14:paraId="538F9EF8">
      <w:pPr>
        <w:suppressAutoHyphens/>
        <w:spacing w:after="0" w:line="240" w:lineRule="auto"/>
        <w:ind w:left="-1" w:hanging="1"/>
        <w:jc w:val="center"/>
        <w:rPr>
          <w:rFonts w:ascii="Arial" w:hAnsi="Arial" w:eastAsia="Arial" w:cs="Arial"/>
          <w:color w:val="000000"/>
          <w:position w:val="-1"/>
          <w:sz w:val="12"/>
        </w:rPr>
      </w:pPr>
    </w:p>
    <w:p w14:paraId="206B5FB8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color w:val="000000"/>
          <w:position w:val="-1"/>
          <w:sz w:val="18"/>
        </w:rPr>
      </w:pPr>
    </w:p>
    <w:p w14:paraId="4C66F35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16"/>
        </w:rPr>
      </w:pPr>
    </w:p>
    <w:p w14:paraId="34F367CF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>___________________________________________________________            Florianópolis, _____/_____/_______.</w:t>
      </w:r>
    </w:p>
    <w:p w14:paraId="2A214A14">
      <w:pPr>
        <w:tabs>
          <w:tab w:val="left" w:pos="3840"/>
          <w:tab w:val="left" w:pos="4440"/>
          <w:tab w:val="left" w:pos="5280"/>
        </w:tabs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b/>
          <w:position w:val="-1"/>
          <w:sz w:val="16"/>
        </w:rPr>
        <w:t xml:space="preserve">                                                Assinatura do (a) candidato (a)</w:t>
      </w:r>
    </w:p>
    <w:p w14:paraId="3F5CA40B">
      <w:pPr>
        <w:suppressAutoHyphens/>
        <w:spacing w:after="0" w:line="240" w:lineRule="auto"/>
        <w:ind w:hanging="2"/>
        <w:rPr>
          <w:rFonts w:ascii="Times New Roman" w:hAnsi="Times New Roman" w:eastAsia="Times New Roman" w:cs="Times New Roman"/>
          <w:position w:val="-1"/>
          <w:sz w:val="24"/>
        </w:rPr>
      </w:pPr>
      <w:r>
        <w:rPr>
          <w:rFonts w:ascii="Times New Roman" w:hAnsi="Times New Roman" w:eastAsia="Times New Roman" w:cs="Times New Roman"/>
          <w:position w:val="-1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BC48D">
      <w:pPr>
        <w:suppressAutoHyphens/>
        <w:spacing w:after="0" w:line="240" w:lineRule="auto"/>
        <w:ind w:hanging="2"/>
        <w:rPr>
          <w:rFonts w:ascii="Times New Roman" w:hAnsi="Times New Roman" w:eastAsia="Times New Roman" w:cs="Times New Roman"/>
          <w:position w:val="-1"/>
          <w:sz w:val="24"/>
        </w:rPr>
      </w:pPr>
    </w:p>
    <w:p w14:paraId="1C303253">
      <w:pPr>
        <w:suppressAutoHyphens/>
        <w:spacing w:after="0" w:line="240" w:lineRule="auto"/>
        <w:ind w:left="-1" w:hanging="1"/>
        <w:rPr>
          <w:rFonts w:ascii="Arial" w:hAnsi="Arial" w:eastAsia="Arial" w:cs="Arial"/>
          <w:position w:val="-1"/>
          <w:sz w:val="14"/>
        </w:rPr>
      </w:pPr>
      <w:r>
        <w:rPr>
          <w:rFonts w:ascii="Arial" w:hAnsi="Arial" w:eastAsia="Arial" w:cs="Arial"/>
          <w:position w:val="-1"/>
          <w:sz w:val="14"/>
        </w:rPr>
        <w:t>* Esta ficha de cadastro só terá validade se acompanhada de documento de identidade (RG), Histórico Escolar e Certificado de Conclusão do Ensino Médio.</w:t>
      </w:r>
    </w:p>
    <w:p w14:paraId="113264F6">
      <w:pPr>
        <w:suppressAutoHyphens/>
        <w:spacing w:after="0" w:line="240" w:lineRule="auto"/>
        <w:ind w:left="-1" w:hanging="1"/>
        <w:rPr>
          <w:rFonts w:hint="default" w:ascii="Arial" w:hAnsi="Arial" w:eastAsia="Arial" w:cs="Arial"/>
          <w:color w:val="000000"/>
          <w:position w:val="-1"/>
          <w:sz w:val="12"/>
          <w:lang w:val="pt-BR"/>
        </w:rPr>
      </w:pPr>
      <w:r>
        <w:rPr>
          <w:rFonts w:ascii="Arial" w:hAnsi="Arial" w:eastAsia="Arial" w:cs="Arial"/>
          <w:color w:val="000000"/>
          <w:position w:val="-1"/>
          <w:sz w:val="12"/>
        </w:rPr>
        <w:t xml:space="preserve"> O requerente declara que as informações anotadas nesta ficha expressam a verdade. Declara também conhecer e acatar as normas que regem o presente Processo Seletivo 202</w:t>
      </w:r>
      <w:r>
        <w:rPr>
          <w:rFonts w:hint="default" w:ascii="Arial" w:hAnsi="Arial" w:eastAsia="Arial" w:cs="Arial"/>
          <w:color w:val="000000"/>
          <w:position w:val="-1"/>
          <w:sz w:val="12"/>
          <w:lang w:val="pt-BR"/>
        </w:rPr>
        <w:t>5/1</w:t>
      </w:r>
    </w:p>
    <w:p w14:paraId="190CB544">
      <w:pPr>
        <w:suppressAutoHyphens/>
        <w:spacing w:after="0" w:line="240" w:lineRule="auto"/>
        <w:ind w:left="-1" w:hanging="1"/>
        <w:rPr>
          <w:rFonts w:ascii="Arial" w:hAnsi="Arial" w:eastAsia="Arial" w:cs="Arial"/>
          <w:position w:val="-1"/>
          <w:sz w:val="14"/>
        </w:rPr>
      </w:pPr>
    </w:p>
    <w:p w14:paraId="523C97E1">
      <w:pPr>
        <w:suppressAutoHyphens/>
        <w:spacing w:after="0" w:line="240" w:lineRule="auto"/>
        <w:ind w:hanging="2"/>
        <w:jc w:val="both"/>
        <w:rPr>
          <w:rFonts w:ascii="Arial" w:hAnsi="Arial" w:eastAsia="Arial" w:cs="Arial"/>
          <w:position w:val="-1"/>
          <w:sz w:val="24"/>
        </w:rPr>
      </w:pPr>
    </w:p>
    <w:p w14:paraId="324CAADF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  <w:u w:val="single"/>
        </w:rPr>
      </w:pPr>
      <w:r>
        <w:rPr>
          <w:rFonts w:ascii="Arial" w:hAnsi="Arial" w:eastAsia="Arial" w:cs="Arial"/>
          <w:b/>
          <w:position w:val="-1"/>
          <w:sz w:val="24"/>
          <w:u w:val="single"/>
        </w:rPr>
        <w:t>REDAÇÃO</w:t>
      </w:r>
    </w:p>
    <w:p w14:paraId="42B10DF3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</w:p>
    <w:p w14:paraId="6C6DDBA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  <w:r>
        <w:rPr>
          <w:rFonts w:ascii="Arial" w:hAnsi="Arial" w:eastAsia="Arial" w:cs="Arial"/>
          <w:b/>
          <w:position w:val="-1"/>
          <w:sz w:val="24"/>
        </w:rPr>
        <w:t xml:space="preserve">TEMA - </w:t>
      </w:r>
      <w:r>
        <w:rPr>
          <w:rFonts w:hint="default" w:ascii="Arial" w:hAnsi="Arial" w:eastAsia="Arial"/>
          <w:b/>
          <w:position w:val="-1"/>
          <w:sz w:val="24"/>
        </w:rPr>
        <w:t xml:space="preserve"> Como construir diálogos em uma sociedade polarizada?</w:t>
      </w:r>
      <w:bookmarkStart w:id="0" w:name="_GoBack"/>
      <w:bookmarkEnd w:id="0"/>
    </w:p>
    <w:p w14:paraId="0D2D64C1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</w:p>
    <w:p w14:paraId="44D99815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24"/>
          <w:u w:val="single"/>
        </w:rPr>
      </w:pPr>
      <w:r>
        <w:rPr>
          <w:rFonts w:ascii="Arial" w:hAnsi="Arial" w:eastAsia="Arial" w:cs="Arial"/>
          <w:position w:val="-1"/>
          <w:sz w:val="24"/>
          <w:u w:val="single"/>
        </w:rPr>
        <w:t>Texto base</w:t>
      </w:r>
    </w:p>
    <w:p w14:paraId="46C159B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24"/>
          <w:u w:val="single"/>
        </w:rPr>
      </w:pPr>
    </w:p>
    <w:p w14:paraId="5A22DE88">
      <w:pPr>
        <w:suppressAutoHyphens/>
        <w:spacing w:after="0" w:line="276" w:lineRule="auto"/>
        <w:ind w:left="-1" w:hanging="1"/>
        <w:jc w:val="left"/>
        <w:rPr>
          <w:rFonts w:hint="default" w:ascii="Arial" w:hAnsi="Arial" w:eastAsia="Arial"/>
          <w:position w:val="-1"/>
          <w:sz w:val="24"/>
        </w:rPr>
      </w:pPr>
      <w:r>
        <w:rPr>
          <w:rFonts w:hint="default" w:ascii="Arial" w:hAnsi="Arial" w:eastAsia="Arial"/>
          <w:position w:val="-1"/>
          <w:sz w:val="24"/>
        </w:rPr>
        <w:t>Nos últimos anos, o cenário político brasileiro tem sido palco de uma polarização extrema que afeta não só as disputas eleitorais, mas se estende para além delas e contamina toda a discussão de pautas públicas e até mesmo o comportamento e o relacionamento entre as pessoas.</w:t>
      </w:r>
    </w:p>
    <w:p w14:paraId="72B19CF6">
      <w:pPr>
        <w:suppressAutoHyphens/>
        <w:spacing w:after="0" w:line="276" w:lineRule="auto"/>
        <w:ind w:left="-1" w:hanging="1"/>
        <w:jc w:val="left"/>
        <w:rPr>
          <w:rFonts w:hint="default" w:ascii="Arial" w:hAnsi="Arial" w:eastAsia="Arial"/>
          <w:position w:val="-1"/>
          <w:sz w:val="24"/>
        </w:rPr>
      </w:pPr>
    </w:p>
    <w:p w14:paraId="1EF253E2">
      <w:pPr>
        <w:suppressAutoHyphens/>
        <w:spacing w:after="0" w:line="276" w:lineRule="auto"/>
        <w:ind w:left="-1" w:hanging="1"/>
        <w:jc w:val="left"/>
        <w:rPr>
          <w:rFonts w:hint="default" w:ascii="Arial" w:hAnsi="Arial" w:eastAsia="Arial"/>
          <w:position w:val="-1"/>
          <w:sz w:val="24"/>
        </w:rPr>
      </w:pPr>
      <w:r>
        <w:rPr>
          <w:rFonts w:hint="default" w:ascii="Arial" w:hAnsi="Arial" w:eastAsia="Arial"/>
          <w:position w:val="-1"/>
          <w:sz w:val="24"/>
        </w:rPr>
        <w:t>Em paralelo a isto, as mudanças climáticas e seus impactos na vida cotidiana, entre outras questões relacionadas ao uso ético e sustentável de novas tecnologias, cada vez mais exigem de nós, enquanto sociedade, a capacidade de dialogarmos para pensarmos o futuro da sociedade e o equilíbrio do planeta Terra.</w:t>
      </w:r>
    </w:p>
    <w:p w14:paraId="05B32B4B">
      <w:pPr>
        <w:suppressAutoHyphens/>
        <w:spacing w:after="0" w:line="276" w:lineRule="auto"/>
        <w:ind w:left="-1" w:hanging="1"/>
        <w:jc w:val="left"/>
        <w:rPr>
          <w:rFonts w:hint="default" w:ascii="Arial" w:hAnsi="Arial" w:eastAsia="Arial"/>
          <w:position w:val="-1"/>
          <w:sz w:val="24"/>
        </w:rPr>
      </w:pPr>
    </w:p>
    <w:p w14:paraId="4182FA1A">
      <w:pPr>
        <w:suppressAutoHyphens/>
        <w:spacing w:after="0" w:line="276" w:lineRule="auto"/>
        <w:ind w:left="-1" w:hanging="1"/>
        <w:jc w:val="left"/>
        <w:rPr>
          <w:rFonts w:ascii="Garamond" w:hAnsi="Garamond" w:eastAsia="Garamond" w:cs="Garamond"/>
          <w:position w:val="-1"/>
          <w:sz w:val="15"/>
        </w:rPr>
      </w:pPr>
      <w:r>
        <w:rPr>
          <w:rFonts w:hint="default" w:ascii="Arial" w:hAnsi="Arial" w:eastAsia="Arial"/>
          <w:position w:val="-1"/>
          <w:sz w:val="24"/>
        </w:rPr>
        <w:t>Ao mesmo tempo em que as redes sociais facilitam a comunicação e a interatividade entre pessoas e grupos sociais, também é nelas em que perpetuam fenômenos como a banalização da violência e de preconceitos diversos, assim como a propagação de desinformação.</w:t>
      </w:r>
    </w:p>
    <w:p w14:paraId="474F3613">
      <w:pPr>
        <w:suppressAutoHyphens/>
        <w:spacing w:after="0" w:line="276" w:lineRule="auto"/>
        <w:ind w:hanging="2"/>
        <w:jc w:val="left"/>
        <w:rPr>
          <w:rFonts w:ascii="Arial" w:hAnsi="Arial" w:eastAsia="Arial" w:cs="Arial"/>
          <w:b/>
          <w:position w:val="-1"/>
          <w:sz w:val="20"/>
        </w:rPr>
      </w:pPr>
    </w:p>
    <w:p w14:paraId="144FF641">
      <w:pPr>
        <w:suppressAutoHyphens/>
        <w:spacing w:after="0" w:line="276" w:lineRule="auto"/>
        <w:ind w:hanging="2"/>
        <w:jc w:val="center"/>
        <w:rPr>
          <w:rFonts w:ascii="Arial" w:hAnsi="Arial" w:eastAsia="Arial" w:cs="Arial"/>
          <w:b/>
          <w:position w:val="-1"/>
          <w:sz w:val="20"/>
        </w:rPr>
      </w:pPr>
    </w:p>
    <w:p w14:paraId="30BE2771">
      <w:pPr>
        <w:suppressAutoHyphens/>
        <w:spacing w:after="0" w:line="276" w:lineRule="auto"/>
        <w:ind w:hanging="2"/>
        <w:jc w:val="center"/>
        <w:rPr>
          <w:rFonts w:hint="default" w:ascii="Arial" w:hAnsi="Arial" w:eastAsia="Arial" w:cs="Arial"/>
          <w:b/>
          <w:position w:val="-1"/>
          <w:sz w:val="20"/>
          <w:lang w:val="pt-BR"/>
        </w:rPr>
      </w:pPr>
      <w:r>
        <w:rPr>
          <w:rFonts w:hint="default" w:ascii="Arial" w:hAnsi="Arial" w:eastAsia="Arial" w:cs="Arial"/>
          <w:b/>
          <w:position w:val="-1"/>
          <w:sz w:val="20"/>
          <w:lang w:val="pt-BR"/>
        </w:rPr>
        <w:t>UNICESUSC</w:t>
      </w:r>
    </w:p>
    <w:p w14:paraId="4E43FF5A">
      <w:pPr>
        <w:suppressAutoHyphens/>
        <w:spacing w:after="0" w:line="276" w:lineRule="auto"/>
        <w:ind w:hanging="2"/>
        <w:jc w:val="center"/>
        <w:rPr>
          <w:rFonts w:hint="default" w:ascii="Arial" w:hAnsi="Arial" w:eastAsia="Arial" w:cs="Arial"/>
          <w:b/>
          <w:position w:val="-1"/>
          <w:sz w:val="20"/>
          <w:lang w:val="pt-BR"/>
        </w:rPr>
      </w:pPr>
      <w:r>
        <w:rPr>
          <w:rFonts w:ascii="Arial" w:hAnsi="Arial" w:eastAsia="Arial" w:cs="Arial"/>
          <w:b/>
          <w:position w:val="-1"/>
          <w:sz w:val="20"/>
        </w:rPr>
        <w:t>Processo Seletivo 202</w:t>
      </w:r>
      <w:r>
        <w:rPr>
          <w:rFonts w:hint="default" w:ascii="Arial" w:hAnsi="Arial" w:eastAsia="Arial" w:cs="Arial"/>
          <w:b/>
          <w:position w:val="-1"/>
          <w:sz w:val="20"/>
          <w:lang w:val="pt-BR"/>
        </w:rPr>
        <w:t>5/1</w:t>
      </w:r>
    </w:p>
    <w:p w14:paraId="4DAA4AC0">
      <w:pPr>
        <w:suppressAutoHyphens/>
        <w:spacing w:after="0" w:line="276" w:lineRule="auto"/>
        <w:ind w:hanging="2"/>
        <w:jc w:val="both"/>
        <w:rPr>
          <w:rFonts w:ascii="Arial" w:hAnsi="Arial" w:eastAsia="Arial" w:cs="Arial"/>
          <w:b/>
          <w:position w:val="-1"/>
          <w:sz w:val="20"/>
        </w:rPr>
      </w:pPr>
    </w:p>
    <w:p w14:paraId="67BAAFEA">
      <w:pPr>
        <w:suppressAutoHyphens/>
        <w:spacing w:after="0" w:line="276" w:lineRule="auto"/>
        <w:ind w:hanging="2"/>
        <w:jc w:val="both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b/>
          <w:position w:val="-1"/>
          <w:sz w:val="20"/>
        </w:rPr>
        <w:t xml:space="preserve">PROPOSTA: </w:t>
      </w:r>
      <w:r>
        <w:rPr>
          <w:rFonts w:ascii="Arial" w:hAnsi="Arial" w:eastAsia="Arial" w:cs="Arial"/>
          <w:position w:val="-1"/>
          <w:sz w:val="20"/>
        </w:rPr>
        <w:t>Com base na temática citada acima, redija um texto dissertativo-argumentativo, em que deverá selecionar, relacionar, organizar e interpretar informações, fatos, opiniões e argumentos em defesa de seu ponto de vista.</w:t>
      </w:r>
    </w:p>
    <w:p w14:paraId="33EC8D2A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2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 w14:paraId="1430C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9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016E">
            <w:pPr>
              <w:suppressAutoHyphens/>
              <w:spacing w:after="0" w:line="240" w:lineRule="auto"/>
              <w:ind w:hanging="2"/>
              <w:jc w:val="both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18"/>
              </w:rPr>
              <w:t xml:space="preserve">- </w:t>
            </w:r>
            <w:r>
              <w:rPr>
                <w:rFonts w:ascii="Arial" w:hAnsi="Arial" w:eastAsia="Arial" w:cs="Arial"/>
                <w:position w:val="-1"/>
                <w:sz w:val="20"/>
              </w:rPr>
              <w:t>Sua redação deverá ter no mínimo 15 linhas e no máximo 25.</w:t>
            </w:r>
          </w:p>
          <w:p w14:paraId="67769947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>- Ocupe as linhas, de uma margem até a outra, observando o espaçamento adequado entre as palavras e respeitando os parágrafos.</w:t>
            </w:r>
          </w:p>
          <w:p w14:paraId="5C31F33E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>- Utilize linguagem clara, seguindo as normas do português culto, e escreva com letra legível.</w:t>
            </w:r>
          </w:p>
          <w:p w14:paraId="57CF5A2D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</w:p>
          <w:p w14:paraId="69DC844B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17D94495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24"/>
              </w:rPr>
            </w:pPr>
            <w:r>
              <w:rPr>
                <w:rFonts w:ascii="Arial" w:hAnsi="Arial" w:eastAsia="Arial" w:cs="Arial"/>
                <w:position w:val="-1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E2798E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24"/>
              </w:rPr>
            </w:pPr>
          </w:p>
          <w:p w14:paraId="402B479E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54B96760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2C319CFA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55068BD9">
            <w:pPr>
              <w:suppressAutoHyphens/>
              <w:spacing w:after="0" w:line="240" w:lineRule="auto"/>
              <w:ind w:hanging="2"/>
            </w:pPr>
          </w:p>
        </w:tc>
      </w:tr>
    </w:tbl>
    <w:p w14:paraId="00994A1E">
      <w:pPr>
        <w:suppressAutoHyphens/>
        <w:spacing w:after="0" w:line="240" w:lineRule="auto"/>
        <w:ind w:right="-27"/>
        <w:rPr>
          <w:rFonts w:ascii="Times New Roman" w:hAnsi="Times New Roman" w:eastAsia="Times New Roman" w:cs="Times New Roman"/>
          <w:b/>
          <w:position w:val="-1"/>
          <w:sz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RomanS_IV50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manS_IV50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2B1A"/>
    <w:rsid w:val="00582B1A"/>
    <w:rsid w:val="00F549B6"/>
    <w:rsid w:val="155F0461"/>
    <w:rsid w:val="2B653BBE"/>
    <w:rsid w:val="460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5102</Characters>
  <Lines>42</Lines>
  <Paragraphs>12</Paragraphs>
  <TotalTime>0</TotalTime>
  <ScaleCrop>false</ScaleCrop>
  <LinksUpToDate>false</LinksUpToDate>
  <CharactersWithSpaces>6034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2024-04-26T19:42:00Z</dcterms:created>
  <dc:creator>Micro</dc:creator>
  <cp:lastModifiedBy>Micro</cp:lastModifiedBy>
  <cp:lastPrinted>2024-07-22T20:01:00Z</cp:lastPrinted>
  <dcterms:modified xsi:type="dcterms:W3CDTF">2024-10-02T22:00:35Z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1046-12.2.0.18586</vt:lpwstr>
  </property>
  <property fmtid="{D5CDD505-2E9C-101B-9397-08002B2CF9AE}" pid="3" name="ICV">
    <vt:lpwstr>47E90BFA493E4669899B31976DF18CDF_12</vt:lpwstr>
  </property>
</Properties>
</file>