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tbl>
      <w:tblPr>
        <w:tblStyle w:val="38"/>
        <w:tblW w:w="110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4"/>
        <w:gridCol w:w="6365"/>
        <w:gridCol w:w="1921"/>
      </w:tblGrid>
      <w:tr>
        <w:trPr>
          <w:trHeight w:val="830" w:hRule="atLeast"/>
          <w:jc w:val="center"/>
        </w:trPr>
        <w:tc>
          <w:tcPr>
            <w:tcW w:w="2784" w:type="dxa"/>
            <w:noWrap w:val="0"/>
            <w:vAlign w:val="center"/>
          </w:tcPr>
          <w:p>
            <w:pPr>
              <w:ind w:left="0" w:hanging="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ATENDENTE: ..................... </w:t>
            </w:r>
          </w:p>
          <w:p>
            <w:pPr>
              <w:ind w:left="0" w:hanging="2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Inscrição: </w:t>
            </w:r>
            <w:r>
              <w:rPr>
                <w:rFonts w:ascii="Arial" w:hAnsi="Arial" w:eastAsia="Arial" w:cs="Arial"/>
                <w:b/>
                <w:sz w:val="28"/>
                <w:szCs w:val="28"/>
              </w:rPr>
              <w:t>202</w:t>
            </w:r>
            <w:r>
              <w:rPr>
                <w:rFonts w:hint="default" w:ascii="Arial" w:hAnsi="Arial" w:eastAsia="Arial" w:cs="Arial"/>
                <w:b/>
                <w:sz w:val="28"/>
                <w:szCs w:val="28"/>
                <w:lang w:val="pt-BR"/>
              </w:rPr>
              <w:t>4</w:t>
            </w:r>
            <w:r>
              <w:rPr>
                <w:rFonts w:ascii="Arial" w:hAnsi="Arial" w:eastAsia="Arial" w:cs="Arial"/>
                <w:b/>
                <w:sz w:val="28"/>
                <w:szCs w:val="28"/>
              </w:rPr>
              <w:t xml:space="preserve"> - 01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60" w:line="240" w:lineRule="auto"/>
              <w:ind w:left="1" w:hanging="3"/>
              <w:jc w:val="center"/>
              <w:rPr>
                <w:rFonts w:ascii="Arial" w:hAnsi="Arial" w:eastAsia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color w:val="000000"/>
                <w:sz w:val="32"/>
                <w:szCs w:val="32"/>
              </w:rPr>
              <w:t>Faculdade Cesusc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60" w:line="240" w:lineRule="auto"/>
              <w:ind w:left="0" w:hanging="2"/>
              <w:jc w:val="center"/>
              <w:rPr>
                <w:rFonts w:hint="default" w:ascii="Arial" w:hAnsi="Arial" w:eastAsia="Arial" w:cs="Arial"/>
                <w:b/>
                <w:color w:val="000000"/>
                <w:lang w:val="pt-BR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PROCESSO SELETIVO 202</w:t>
            </w:r>
            <w:r>
              <w:rPr>
                <w:rFonts w:hint="default" w:ascii="Arial" w:hAnsi="Arial" w:eastAsia="Arial" w:cs="Arial"/>
                <w:b/>
                <w:color w:val="000000"/>
                <w:lang w:val="pt-BR"/>
              </w:rPr>
              <w:t>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ind w:left="1" w:hanging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>
      <w:pPr>
        <w:ind w:left="0" w:hanging="2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Nome do(a) Candidato(a):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6031865</wp:posOffset>
            </wp:positionH>
            <wp:positionV relativeFrom="paragraph">
              <wp:posOffset>-716915</wp:posOffset>
            </wp:positionV>
            <wp:extent cx="969010" cy="857885"/>
            <wp:effectExtent l="0" t="0" r="2540" b="18415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39"/>
        <w:tblW w:w="111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</w:tbl>
    <w:p>
      <w:pPr>
        <w:ind w:left="0" w:hanging="2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Nome Social:</w:t>
      </w:r>
    </w:p>
    <w:tbl>
      <w:tblPr>
        <w:tblStyle w:val="40"/>
        <w:tblW w:w="111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37"/>
        <w:gridCol w:w="324"/>
        <w:gridCol w:w="247"/>
        <w:gridCol w:w="247"/>
        <w:gridCol w:w="247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0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336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  <w:noWrap w:val="0"/>
            <w:vAlign w:val="top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rFonts w:ascii="Arial" w:hAnsi="Arial" w:eastAsia="Arial" w:cs="Arial"/>
          <w:color w:val="000000"/>
          <w:sz w:val="12"/>
          <w:szCs w:val="12"/>
        </w:rPr>
      </w:pPr>
    </w:p>
    <w:p>
      <w:pPr>
        <w:tabs>
          <w:tab w:val="left" w:pos="3840"/>
          <w:tab w:val="left" w:pos="4440"/>
          <w:tab w:val="left" w:pos="5280"/>
        </w:tabs>
        <w:ind w:left="0" w:hanging="2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Forma de Ingresso:                                                                                                Pontuação: </w:t>
      </w:r>
    </w:p>
    <w:tbl>
      <w:tblPr>
        <w:tblStyle w:val="41"/>
        <w:tblW w:w="115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142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592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     [   ]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sz w:val="18"/>
                <w:szCs w:val="18"/>
              </w:rPr>
              <w:t>HISTÓRICO ESCOLAR</w:t>
            </w:r>
          </w:p>
          <w:p>
            <w:pPr>
              <w:spacing w:line="36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     [   ]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sz w:val="18"/>
                <w:szCs w:val="18"/>
              </w:rPr>
              <w:t>ENEM</w:t>
            </w:r>
          </w:p>
          <w:p>
            <w:pPr>
              <w:ind w:left="0" w:hanging="2"/>
              <w:jc w:val="center"/>
              <w:rPr>
                <w:sz w:val="18"/>
                <w:szCs w:val="18"/>
              </w:rPr>
            </w:pPr>
          </w:p>
          <w:p>
            <w:pPr>
              <w:ind w:left="0" w:hanging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HISTÓRICO ESCOLAR: ________</w:t>
            </w:r>
          </w:p>
          <w:p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REDAÇÃO: ________</w:t>
            </w:r>
          </w:p>
          <w:p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TOTAL DE PONTOS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eastAsia="Arial" w:cs="Arial"/>
                <w:b/>
                <w:sz w:val="18"/>
                <w:szCs w:val="18"/>
              </w:rPr>
              <w:t>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</w:trPr>
        <w:tc>
          <w:tcPr>
            <w:tcW w:w="6062" w:type="dxa"/>
            <w:gridSpan w:val="2"/>
            <w:tcBorders>
              <w:top w:val="single" w:color="000000" w:sz="4" w:space="0"/>
            </w:tcBorders>
            <w:noWrap w:val="0"/>
            <w:vAlign w:val="top"/>
          </w:tcPr>
          <w:p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              </w:t>
            </w:r>
          </w:p>
          <w:p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hAnsi="Arial" w:eastAsia="Arial" w:cs="Arial"/>
                <w:sz w:val="18"/>
                <w:szCs w:val="18"/>
                <w:u w:val="single"/>
              </w:rPr>
            </w:pPr>
            <w:r>
              <w:rPr>
                <w:rFonts w:ascii="Arial" w:hAnsi="Arial" w:eastAsia="Arial" w:cs="Arial"/>
                <w:sz w:val="18"/>
                <w:szCs w:val="18"/>
                <w:u w:val="single"/>
              </w:rPr>
              <w:t>PRESENCIAL</w:t>
            </w:r>
          </w:p>
          <w:p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hAnsi="Arial" w:eastAsia="Arial" w:cs="Arial"/>
                <w:sz w:val="18"/>
                <w:szCs w:val="18"/>
                <w:u w:val="single"/>
              </w:rPr>
            </w:pPr>
          </w:p>
          <w:p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         </w:t>
            </w:r>
          </w:p>
          <w:p>
            <w:pPr>
              <w:tabs>
                <w:tab w:val="left" w:pos="3840"/>
                <w:tab w:val="left" w:pos="4440"/>
                <w:tab w:val="left" w:pos="5280"/>
              </w:tabs>
              <w:spacing w:line="276" w:lineRule="auto"/>
              <w:ind w:left="0" w:hanging="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[   ] ADMINISTRAÇÃO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Noturno</w:t>
            </w:r>
          </w:p>
          <w:p>
            <w:pPr>
              <w:tabs>
                <w:tab w:val="left" w:pos="3840"/>
                <w:tab w:val="left" w:pos="4440"/>
                <w:tab w:val="left" w:pos="5280"/>
              </w:tabs>
              <w:spacing w:line="276" w:lineRule="auto"/>
              <w:ind w:left="100" w:leftChars="0" w:hanging="100" w:hangingChars="5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[   ] ANÁLISE E DESENVOLVIMENTO DE SISTEMAS – </w:t>
            </w:r>
          </w:p>
          <w:p>
            <w:pPr>
              <w:tabs>
                <w:tab w:val="left" w:pos="3840"/>
                <w:tab w:val="left" w:pos="4440"/>
                <w:tab w:val="left" w:pos="5280"/>
              </w:tabs>
              <w:spacing w:line="276" w:lineRule="auto"/>
              <w:ind w:left="100" w:leftChars="0" w:hanging="100" w:hangingChars="50"/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sz w:val="20"/>
                <w:szCs w:val="20"/>
                <w:lang w:val="pt-BR"/>
              </w:rPr>
              <w:t>[   ]</w:t>
            </w:r>
            <w:r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  <w:t xml:space="preserve"> Matutino       </w:t>
            </w:r>
            <w:r>
              <w:rPr>
                <w:rFonts w:hint="default" w:ascii="Arial" w:hAnsi="Arial" w:eastAsia="Arial" w:cs="Arial"/>
                <w:b/>
                <w:bCs/>
                <w:sz w:val="20"/>
                <w:szCs w:val="20"/>
                <w:lang w:val="pt-BR"/>
              </w:rPr>
              <w:t>[   ]</w:t>
            </w:r>
            <w:r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  <w:t xml:space="preserve"> Noturno </w:t>
            </w:r>
          </w:p>
          <w:p>
            <w:pPr>
              <w:tabs>
                <w:tab w:val="left" w:pos="3840"/>
                <w:tab w:val="left" w:pos="4440"/>
                <w:tab w:val="left" w:pos="5280"/>
              </w:tabs>
              <w:spacing w:line="276" w:lineRule="auto"/>
              <w:ind w:left="100" w:leftChars="0" w:hanging="100" w:hangingChars="5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[   ] ARQUITETURA E URBANISMO – </w:t>
            </w:r>
            <w:r>
              <w:rPr>
                <w:rFonts w:ascii="Arial" w:hAnsi="Arial" w:eastAsia="Arial" w:cs="Arial"/>
                <w:sz w:val="20"/>
                <w:szCs w:val="20"/>
              </w:rPr>
              <w:t>Noturno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leftChars="0" w:firstLine="0" w:firstLineChars="0"/>
              <w:rPr>
                <w:rFonts w:ascii="Arial" w:hAnsi="Arial" w:eastAsia="Arial" w:cs="Arial"/>
                <w:b/>
                <w:sz w:val="36"/>
                <w:szCs w:val="36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[   ] DESIGN DE INTERIORES </w:t>
            </w:r>
            <w:r>
              <w:rPr>
                <w:rFonts w:ascii="Arial" w:hAnsi="Arial" w:eastAsia="Arial" w:cs="Arial"/>
                <w:sz w:val="20"/>
                <w:szCs w:val="20"/>
              </w:rPr>
              <w:t>– Noturno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leftChars="0" w:firstLine="0" w:firstLineChars="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[   ] DIREITO [   ] </w:t>
            </w:r>
            <w:r>
              <w:rPr>
                <w:rFonts w:ascii="Arial" w:hAnsi="Arial" w:eastAsia="Arial" w:cs="Arial"/>
                <w:sz w:val="20"/>
                <w:szCs w:val="20"/>
              </w:rPr>
              <w:t>Matutino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  [   ] </w:t>
            </w:r>
            <w:r>
              <w:rPr>
                <w:rFonts w:ascii="Arial" w:hAnsi="Arial" w:eastAsia="Arial" w:cs="Arial"/>
                <w:sz w:val="20"/>
                <w:szCs w:val="20"/>
              </w:rPr>
              <w:t>Noturno</w:t>
            </w:r>
          </w:p>
          <w:p>
            <w:pPr>
              <w:spacing w:line="276" w:lineRule="auto"/>
              <w:ind w:left="0" w:hanging="2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[   ] MARKETING –</w:t>
            </w:r>
            <w:r>
              <w:rPr>
                <w:rFonts w:hint="default" w:ascii="Arial" w:hAnsi="Arial" w:eastAsia="Arial" w:cs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[   ]  </w:t>
            </w:r>
            <w:r>
              <w:rPr>
                <w:rFonts w:ascii="Arial" w:hAnsi="Arial" w:eastAsia="Arial" w:cs="Arial"/>
                <w:sz w:val="20"/>
                <w:szCs w:val="20"/>
              </w:rPr>
              <w:t>Matutino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    [   ] </w:t>
            </w:r>
            <w:r>
              <w:rPr>
                <w:rFonts w:ascii="Arial" w:hAnsi="Arial" w:eastAsia="Arial" w:cs="Arial"/>
                <w:sz w:val="20"/>
                <w:szCs w:val="20"/>
              </w:rPr>
              <w:t>Noturno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[   ] PRODUÇÃO MULTIMÍDIA </w:t>
            </w:r>
            <w:r>
              <w:rPr>
                <w:rFonts w:ascii="Arial" w:hAnsi="Arial" w:eastAsia="Arial" w:cs="Arial"/>
                <w:sz w:val="20"/>
                <w:szCs w:val="20"/>
              </w:rPr>
              <w:t>– Noturno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</w:t>
            </w:r>
          </w:p>
          <w:p>
            <w:pPr>
              <w:spacing w:line="276" w:lineRule="auto"/>
              <w:ind w:left="0" w:hanging="2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[   ] PSICOLOGIA [   ]  </w:t>
            </w:r>
            <w:r>
              <w:rPr>
                <w:rFonts w:ascii="Arial" w:hAnsi="Arial" w:eastAsia="Arial" w:cs="Arial"/>
                <w:sz w:val="20"/>
                <w:szCs w:val="20"/>
              </w:rPr>
              <w:t>Matutino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    [   ] </w:t>
            </w:r>
            <w:r>
              <w:rPr>
                <w:rFonts w:ascii="Arial" w:hAnsi="Arial" w:eastAsia="Arial" w:cs="Arial"/>
                <w:sz w:val="20"/>
                <w:szCs w:val="20"/>
              </w:rPr>
              <w:t>Noturno</w:t>
            </w:r>
          </w:p>
          <w:p>
            <w:pPr>
              <w:ind w:left="0" w:hanging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tabs>
                <w:tab w:val="left" w:pos="3840"/>
                <w:tab w:val="left" w:pos="4440"/>
                <w:tab w:val="left" w:pos="5280"/>
              </w:tabs>
              <w:spacing w:line="192" w:lineRule="auto"/>
              <w:ind w:left="0" w:hanging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hAnsi="Arial" w:eastAsia="Arial" w:cs="Arial"/>
                <w:sz w:val="18"/>
                <w:szCs w:val="18"/>
                <w:u w:val="single"/>
              </w:rPr>
            </w:pPr>
            <w:r>
              <w:rPr>
                <w:rFonts w:ascii="Arial" w:hAnsi="Arial" w:eastAsia="Arial" w:cs="Arial"/>
                <w:sz w:val="18"/>
                <w:szCs w:val="18"/>
                <w:u w:val="single"/>
              </w:rPr>
              <w:t>A DISTÂNCIA</w:t>
            </w:r>
          </w:p>
          <w:p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hAnsi="Arial" w:eastAsia="Arial" w:cs="Arial"/>
                <w:sz w:val="18"/>
                <w:szCs w:val="18"/>
                <w:u w:val="single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spacing w:line="360" w:lineRule="auto"/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[   ] GESTÃO COMERCIAL </w:t>
            </w:r>
            <w:r>
              <w:rPr>
                <w:rFonts w:ascii="Arial" w:hAnsi="Arial" w:eastAsia="Arial" w:cs="Arial"/>
                <w:sz w:val="18"/>
                <w:szCs w:val="18"/>
              </w:rPr>
              <w:t>- Online</w:t>
            </w:r>
          </w:p>
          <w:p>
            <w:pPr>
              <w:spacing w:line="360" w:lineRule="auto"/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[   ] GESTÃO DA TECNOLOGIA DA INFORMAÇÃO </w:t>
            </w:r>
            <w:r>
              <w:rPr>
                <w:rFonts w:ascii="Arial" w:hAnsi="Arial" w:eastAsia="Arial" w:cs="Arial"/>
                <w:sz w:val="18"/>
                <w:szCs w:val="18"/>
              </w:rPr>
              <w:t>- Online</w:t>
            </w:r>
          </w:p>
          <w:p>
            <w:pPr>
              <w:spacing w:line="360" w:lineRule="auto"/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[   ] GESTÃO DE RECURSOS HUMANOS </w:t>
            </w:r>
            <w:r>
              <w:rPr>
                <w:rFonts w:ascii="Arial" w:hAnsi="Arial" w:eastAsia="Arial" w:cs="Arial"/>
                <w:sz w:val="18"/>
                <w:szCs w:val="18"/>
              </w:rPr>
              <w:t>- Online</w:t>
            </w:r>
          </w:p>
          <w:p>
            <w:pPr>
              <w:spacing w:line="360" w:lineRule="auto"/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[   ] GESTÃO FINANCEIRA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- Online</w:t>
            </w:r>
          </w:p>
          <w:p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[   ] PEDAGOGIA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- Online 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jc w:val="center"/>
        <w:rPr>
          <w:rFonts w:ascii="Arial" w:hAnsi="Arial" w:eastAsia="Arial" w:cs="Arial"/>
          <w:color w:val="000000"/>
          <w:sz w:val="12"/>
          <w:szCs w:val="1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rFonts w:ascii="Arial" w:hAnsi="Arial" w:eastAsia="Arial" w:cs="Arial"/>
          <w:color w:val="000000"/>
          <w:sz w:val="18"/>
          <w:szCs w:val="18"/>
        </w:rPr>
      </w:pPr>
    </w:p>
    <w:p>
      <w:pPr>
        <w:ind w:left="0" w:hanging="2"/>
        <w:jc w:val="center"/>
        <w:rPr>
          <w:rFonts w:ascii="Arial" w:hAnsi="Arial" w:eastAsia="Arial" w:cs="Arial"/>
          <w:sz w:val="16"/>
          <w:szCs w:val="16"/>
        </w:rPr>
      </w:pPr>
    </w:p>
    <w:p>
      <w:pPr>
        <w:ind w:left="0" w:hanging="2"/>
        <w:jc w:val="center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___________________________________________________________                                     Florianópolis, _____/_____/_______.</w:t>
      </w:r>
    </w:p>
    <w:p>
      <w:pPr>
        <w:tabs>
          <w:tab w:val="left" w:pos="3840"/>
          <w:tab w:val="left" w:pos="4440"/>
          <w:tab w:val="left" w:pos="5280"/>
        </w:tabs>
        <w:ind w:left="0" w:hanging="2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b/>
          <w:sz w:val="16"/>
          <w:szCs w:val="16"/>
        </w:rPr>
        <w:t xml:space="preserve">                                                Assinatura do(a) Candidato(a)</w:t>
      </w:r>
    </w:p>
    <w:p>
      <w:pPr>
        <w:ind w:left="0" w:hanging="2"/>
      </w:pPr>
      <w:r>
        <w:t>..................................................................................................................................................................................</w:t>
      </w:r>
    </w:p>
    <w:p>
      <w:pPr>
        <w:rPr>
          <w:rFonts w:ascii="Arial" w:hAnsi="Arial" w:eastAsia="Arial" w:cs="Arial"/>
          <w:sz w:val="14"/>
          <w:szCs w:val="14"/>
        </w:rPr>
      </w:pPr>
      <w:r>
        <w:rPr>
          <w:rFonts w:ascii="Arial" w:hAnsi="Arial" w:eastAsia="Arial" w:cs="Arial"/>
          <w:sz w:val="14"/>
          <w:szCs w:val="14"/>
        </w:rPr>
        <w:t>* Esta ficha de cadastro só terá validade se acompanhada de documento de identidade (RG), Histórico Escolar e Certificado de Conclusão do Ensino Médio.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rFonts w:ascii="Arial" w:hAnsi="Arial" w:eastAsia="Arial" w:cs="Arial"/>
          <w:color w:val="000000"/>
          <w:sz w:val="12"/>
          <w:szCs w:val="12"/>
        </w:rPr>
      </w:pPr>
      <w:r>
        <w:rPr>
          <w:rFonts w:ascii="Arial" w:hAnsi="Arial" w:eastAsia="Arial" w:cs="Arial"/>
          <w:color w:val="000000"/>
          <w:sz w:val="12"/>
          <w:szCs w:val="12"/>
        </w:rPr>
        <w:t xml:space="preserve"> O requerente declara que as informações anotadas nesta ficha expressam a verdade. Declara também, conhecer e acatar as normas que regem o presente Processo Seletivo 202</w:t>
      </w:r>
      <w:r>
        <w:rPr>
          <w:rFonts w:hint="default" w:ascii="Arial" w:hAnsi="Arial" w:eastAsia="Arial" w:cs="Arial"/>
          <w:color w:val="000000"/>
          <w:sz w:val="12"/>
          <w:szCs w:val="12"/>
          <w:lang w:val="pt-BR"/>
        </w:rPr>
        <w:t>4</w:t>
      </w:r>
      <w:bookmarkStart w:id="0" w:name="_GoBack"/>
      <w:bookmarkEnd w:id="0"/>
      <w:r>
        <w:rPr>
          <w:rFonts w:ascii="Arial" w:hAnsi="Arial" w:eastAsia="Arial" w:cs="Arial"/>
          <w:color w:val="000000"/>
          <w:sz w:val="12"/>
          <w:szCs w:val="12"/>
        </w:rPr>
        <w:t>.</w:t>
      </w:r>
    </w:p>
    <w:p>
      <w:pPr>
        <w:rPr>
          <w:rFonts w:ascii="Arial" w:hAnsi="Arial" w:eastAsia="Arial" w:cs="Arial"/>
          <w:sz w:val="14"/>
          <w:szCs w:val="14"/>
        </w:rPr>
      </w:pPr>
    </w:p>
    <w:p>
      <w:pPr>
        <w:ind w:left="0" w:hanging="2"/>
        <w:jc w:val="both"/>
        <w:rPr>
          <w:rFonts w:ascii="Arial" w:hAnsi="Arial" w:eastAsia="Arial" w:cs="Arial"/>
        </w:rPr>
      </w:pPr>
    </w:p>
    <w:p>
      <w:pPr>
        <w:ind w:left="0" w:hanging="2"/>
        <w:jc w:val="center"/>
        <w:rPr>
          <w:rFonts w:ascii="Arial" w:hAnsi="Arial" w:eastAsia="Arial" w:cs="Arial"/>
          <w:b/>
          <w:u w:val="single"/>
        </w:rPr>
      </w:pPr>
      <w:r>
        <w:rPr>
          <w:rFonts w:ascii="Arial" w:hAnsi="Arial" w:eastAsia="Arial" w:cs="Arial"/>
          <w:b/>
          <w:u w:val="single"/>
        </w:rPr>
        <w:t>REDAÇÃO</w:t>
      </w:r>
    </w:p>
    <w:p>
      <w:pPr>
        <w:ind w:left="0" w:hanging="2"/>
        <w:jc w:val="center"/>
        <w:rPr>
          <w:rFonts w:ascii="Arial" w:hAnsi="Arial" w:eastAsia="Arial" w:cs="Arial"/>
          <w:b/>
        </w:rPr>
      </w:pPr>
    </w:p>
    <w:p>
      <w:pPr>
        <w:ind w:left="0" w:hanging="2"/>
        <w:jc w:val="center"/>
        <w:rPr>
          <w:rFonts w:hint="default" w:ascii="Arial" w:hAnsi="Arial" w:eastAsia="Arial"/>
          <w:b/>
        </w:rPr>
      </w:pPr>
      <w:r>
        <w:rPr>
          <w:rFonts w:ascii="Arial" w:hAnsi="Arial" w:eastAsia="Arial" w:cs="Arial"/>
          <w:b/>
        </w:rPr>
        <w:t xml:space="preserve">TEMA – </w:t>
      </w:r>
      <w:r>
        <w:rPr>
          <w:rFonts w:hint="default" w:ascii="Arial" w:hAnsi="Arial" w:eastAsia="Arial"/>
          <w:b/>
        </w:rPr>
        <w:t>A Urgência da Ação Coletiva: Enfrentando as Mudanças Climáticas para um Futuro Sustentável</w:t>
      </w:r>
    </w:p>
    <w:p>
      <w:pPr>
        <w:ind w:left="0" w:hanging="2"/>
        <w:jc w:val="center"/>
        <w:rPr>
          <w:rFonts w:hint="default" w:ascii="Arial" w:hAnsi="Arial" w:eastAsia="Arial"/>
          <w:b/>
        </w:rPr>
      </w:pPr>
    </w:p>
    <w:p>
      <w:pPr>
        <w:ind w:left="0" w:hanging="2"/>
        <w:jc w:val="center"/>
        <w:rPr>
          <w:rFonts w:ascii="Arial" w:hAnsi="Arial" w:eastAsia="Arial" w:cs="Arial"/>
          <w:u w:val="single"/>
        </w:rPr>
      </w:pPr>
      <w:r>
        <w:rPr>
          <w:rFonts w:ascii="Arial" w:hAnsi="Arial" w:eastAsia="Arial" w:cs="Arial"/>
          <w:u w:val="single"/>
        </w:rPr>
        <w:t>Texto base</w:t>
      </w:r>
    </w:p>
    <w:p>
      <w:pPr>
        <w:ind w:left="0" w:leftChars="0" w:firstLine="0" w:firstLineChars="0"/>
        <w:jc w:val="both"/>
        <w:rPr>
          <w:rFonts w:ascii="Arial" w:hAnsi="Arial" w:eastAsia="Arial" w:cs="Arial"/>
          <w:b/>
        </w:rPr>
      </w:pPr>
    </w:p>
    <w:p>
      <w:pPr>
        <w:pStyle w:val="15"/>
        <w:shd w:val="clear" w:color="auto" w:fill="FFFFFF"/>
        <w:spacing w:before="0" w:beforeAutospacing="0" w:after="220" w:afterAutospacing="0"/>
        <w:ind w:left="0" w:hanging="2"/>
        <w:rPr>
          <w:rFonts w:hint="default" w:ascii="Arial" w:hAnsi="Arial"/>
          <w:color w:val="000000"/>
          <w:sz w:val="22"/>
          <w:szCs w:val="22"/>
          <w:shd w:val="clear" w:color="auto" w:fill="FFFFFF"/>
        </w:rPr>
      </w:pPr>
      <w:r>
        <w:rPr>
          <w:rFonts w:hint="default" w:ascii="Arial" w:hAnsi="Arial"/>
          <w:color w:val="000000"/>
          <w:sz w:val="22"/>
          <w:szCs w:val="22"/>
          <w:shd w:val="clear" w:color="auto" w:fill="FFFFFF"/>
        </w:rPr>
        <w:t>A Urgência da Ação Coletiva: Enfrentando as Mudanças Climáticas para um Futuro Sustentável</w:t>
      </w:r>
    </w:p>
    <w:p>
      <w:pPr>
        <w:pStyle w:val="15"/>
        <w:shd w:val="clear" w:color="auto" w:fill="FFFFFF"/>
        <w:spacing w:before="0" w:beforeAutospacing="0" w:after="220" w:afterAutospacing="0"/>
        <w:ind w:left="0" w:hanging="2"/>
        <w:rPr>
          <w:rFonts w:hint="default" w:ascii="Arial" w:hAnsi="Arial"/>
          <w:color w:val="000000"/>
          <w:sz w:val="22"/>
          <w:szCs w:val="22"/>
          <w:shd w:val="clear" w:color="auto" w:fill="FFFFFF"/>
        </w:rPr>
      </w:pPr>
      <w:r>
        <w:rPr>
          <w:rFonts w:hint="default" w:ascii="Arial" w:hAnsi="Arial"/>
          <w:color w:val="000000"/>
          <w:sz w:val="22"/>
          <w:szCs w:val="22"/>
          <w:shd w:val="clear" w:color="auto" w:fill="FFFFFF"/>
        </w:rPr>
        <w:t>Hoje, o mundo enfrenta um desafio inegável: as mudanças climáticas. As consequências são visíveis em eventos climáticos extremos, elevação do nível do mar e ameaças à biodiversidade. Diante desse panorama, a ação coletiva tornou-se uma necessidade urgente para garantir um futuro sustentável.</w:t>
      </w:r>
    </w:p>
    <w:p>
      <w:pPr>
        <w:pStyle w:val="15"/>
        <w:shd w:val="clear" w:color="auto" w:fill="FFFFFF"/>
        <w:spacing w:before="0" w:beforeAutospacing="0" w:after="220" w:afterAutospacing="0"/>
        <w:ind w:left="0" w:hanging="2"/>
        <w:rPr>
          <w:rFonts w:hint="default" w:ascii="Arial" w:hAnsi="Arial"/>
          <w:color w:val="000000"/>
          <w:sz w:val="22"/>
          <w:szCs w:val="22"/>
          <w:shd w:val="clear" w:color="auto" w:fill="FFFFFF"/>
        </w:rPr>
      </w:pPr>
      <w:r>
        <w:rPr>
          <w:rFonts w:hint="default" w:ascii="Arial" w:hAnsi="Arial"/>
          <w:color w:val="000000"/>
          <w:sz w:val="22"/>
          <w:szCs w:val="22"/>
          <w:shd w:val="clear" w:color="auto" w:fill="FFFFFF"/>
        </w:rPr>
        <w:t>A responsabilidade não recai apenas sobre os governos, mas sobre todos nós, indivíduos e comunidades. A redução das emissões de gases de efeito estufa é fundamental. Isso envolve adotar fontes de energia limpa, preservar recursos naturais e promover a eficiência energética em nossas vidas diárias.</w:t>
      </w:r>
    </w:p>
    <w:p>
      <w:pPr>
        <w:pBdr>
          <w:bottom w:val="single" w:color="000000" w:sz="12" w:space="1"/>
        </w:pBdr>
        <w:spacing w:line="276" w:lineRule="auto"/>
        <w:jc w:val="center"/>
        <w:rPr>
          <w:rFonts w:ascii="Garamond" w:hAnsi="Garamond" w:eastAsia="Garamond" w:cs="Garamond"/>
          <w:sz w:val="15"/>
          <w:szCs w:val="15"/>
        </w:rPr>
      </w:pPr>
    </w:p>
    <w:p>
      <w:pPr>
        <w:pBdr>
          <w:bottom w:val="single" w:color="000000" w:sz="12" w:space="1"/>
        </w:pBdr>
        <w:spacing w:line="276" w:lineRule="auto"/>
        <w:ind w:left="0" w:hanging="2"/>
        <w:jc w:val="right"/>
        <w:rPr>
          <w:rFonts w:ascii="Arial" w:hAnsi="Arial" w:eastAsia="Arial" w:cs="Arial"/>
          <w:sz w:val="20"/>
          <w:szCs w:val="20"/>
        </w:rPr>
      </w:pPr>
    </w:p>
    <w:p>
      <w:pPr>
        <w:spacing w:line="276" w:lineRule="auto"/>
        <w:ind w:left="0" w:hanging="2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line="276" w:lineRule="auto"/>
        <w:ind w:left="0" w:hanging="2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line="276" w:lineRule="auto"/>
        <w:ind w:left="0" w:hanging="2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line="276" w:lineRule="auto"/>
        <w:ind w:left="0" w:hanging="2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line="276" w:lineRule="auto"/>
        <w:ind w:left="0" w:hanging="2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line="276" w:lineRule="auto"/>
        <w:ind w:left="0" w:hanging="2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line="276" w:lineRule="auto"/>
        <w:ind w:left="0" w:hanging="2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Faculdade Cesusc</w:t>
      </w:r>
    </w:p>
    <w:p>
      <w:pPr>
        <w:spacing w:line="276" w:lineRule="auto"/>
        <w:ind w:left="0" w:hanging="2"/>
        <w:jc w:val="center"/>
        <w:rPr>
          <w:rFonts w:hint="default" w:ascii="Arial" w:hAnsi="Arial" w:eastAsia="Arial" w:cs="Arial"/>
          <w:b/>
          <w:sz w:val="20"/>
          <w:szCs w:val="20"/>
          <w:lang w:val="pt-BR"/>
        </w:rPr>
      </w:pPr>
      <w:r>
        <w:rPr>
          <w:rFonts w:ascii="Arial" w:hAnsi="Arial" w:eastAsia="Arial" w:cs="Arial"/>
          <w:b/>
          <w:sz w:val="20"/>
          <w:szCs w:val="20"/>
        </w:rPr>
        <w:t>Processo Seletivo 202</w:t>
      </w:r>
      <w:r>
        <w:rPr>
          <w:rFonts w:hint="default" w:ascii="Arial" w:hAnsi="Arial" w:eastAsia="Arial" w:cs="Arial"/>
          <w:b/>
          <w:sz w:val="20"/>
          <w:szCs w:val="20"/>
          <w:lang w:val="pt-BR"/>
        </w:rPr>
        <w:t>4</w:t>
      </w:r>
    </w:p>
    <w:p>
      <w:pPr>
        <w:spacing w:line="276" w:lineRule="auto"/>
        <w:ind w:left="0" w:hanging="2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spacing w:line="276" w:lineRule="auto"/>
        <w:ind w:left="0" w:hanging="2"/>
        <w:jc w:val="both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b/>
          <w:sz w:val="20"/>
          <w:szCs w:val="20"/>
        </w:rPr>
        <w:t xml:space="preserve">PROPOSTA: </w:t>
      </w:r>
      <w:r>
        <w:rPr>
          <w:rFonts w:ascii="Arial" w:hAnsi="Arial" w:eastAsia="Arial" w:cs="Arial"/>
          <w:sz w:val="20"/>
          <w:szCs w:val="20"/>
        </w:rPr>
        <w:t>Com base na temática citada acima, redija um texto dissertativo-argumentativo, em que deverá selecionar, relacionar, organizar e interpretar informações, fatos, opiniões e argumentos em defesa de seu ponto de vista.</w:t>
      </w:r>
    </w:p>
    <w:p>
      <w:pPr>
        <w:ind w:left="0" w:hanging="2"/>
        <w:rPr>
          <w:rFonts w:ascii="Arial" w:hAnsi="Arial" w:eastAsia="Arial" w:cs="Arial"/>
          <w:sz w:val="20"/>
          <w:szCs w:val="20"/>
        </w:rPr>
      </w:pPr>
    </w:p>
    <w:tbl>
      <w:tblPr>
        <w:tblStyle w:val="42"/>
        <w:tblW w:w="109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0980" w:type="dxa"/>
            <w:noWrap w:val="0"/>
            <w:vAlign w:val="top"/>
          </w:tcPr>
          <w:p>
            <w:pPr>
              <w:ind w:left="0" w:hanging="2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eastAsia="Arial" w:cs="Arial"/>
                <w:sz w:val="20"/>
                <w:szCs w:val="20"/>
              </w:rPr>
              <w:t>Sua redação deverá ter no mínimo 15 linhas e no máximo 25.</w:t>
            </w:r>
          </w:p>
          <w:p>
            <w:pPr>
              <w:ind w:left="0" w:hanging="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 Ocupe as linhas, de uma margem até a outra, observando o espaçamento adequado entre as palavras e respeitando os parágrafos.</w:t>
            </w:r>
          </w:p>
          <w:p>
            <w:pPr>
              <w:ind w:left="0" w:hanging="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 Utilize linguagem clara, seguindo as normas do português culto, e escreva com letra legível.</w:t>
            </w:r>
          </w:p>
          <w:p>
            <w:pPr>
              <w:ind w:left="0" w:hanging="2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spacing w:line="360" w:lineRule="auto"/>
              <w:ind w:left="0" w:hanging="2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>
      <w:pPr>
        <w:ind w:left="0" w:hanging="2"/>
      </w:pPr>
    </w:p>
    <w:p>
      <w:pPr>
        <w:ind w:left="0" w:right="-27" w:hanging="2"/>
        <w:jc w:val="center"/>
        <w:rPr>
          <w:b/>
        </w:rPr>
      </w:pPr>
    </w:p>
    <w:sectPr>
      <w:pgSz w:w="11907" w:h="16840"/>
      <w:pgMar w:top="360" w:right="387" w:bottom="0" w:left="36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Garamond">
    <w:altName w:val="RomanS_IV50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RomanS_IV50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2E"/>
    <w:rsid w:val="005B5B18"/>
    <w:rsid w:val="008A60AD"/>
    <w:rsid w:val="009D0F2E"/>
    <w:rsid w:val="17911946"/>
    <w:rsid w:val="24C43D8A"/>
    <w:rsid w:val="60AD2588"/>
    <w:rsid w:val="7DE54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0" w:semiHidden="0" w:name="List Paragraph"/>
  </w:latentStyles>
  <w:style w:type="paragraph" w:default="1" w:styleId="1">
    <w:name w:val="Normal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position w:val="-1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Arial Narrow" w:hAnsi="Arial Narrow" w:cs="Arial"/>
      <w:b/>
      <w:bCs/>
      <w:sz w:val="22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rFonts w:ascii="Arial Narrow" w:hAnsi="Arial Narrow" w:cs="Arial"/>
      <w:b/>
      <w:bCs/>
      <w:sz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  <w:w w:val="100"/>
      <w:position w:val="-1"/>
      <w:vertAlign w:val="baseline"/>
      <w:cs w:val="0"/>
    </w:rPr>
  </w:style>
  <w:style w:type="character" w:styleId="11">
    <w:name w:val="Emphasis"/>
    <w:uiPriority w:val="0"/>
    <w:rPr>
      <w:w w:val="100"/>
      <w:position w:val="-1"/>
      <w:vertAlign w:val="baseline"/>
      <w:cs w:val="0"/>
    </w:rPr>
  </w:style>
  <w:style w:type="character" w:styleId="12">
    <w:name w:val="Hyperlink"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3">
    <w:name w:val="Body Text"/>
    <w:basedOn w:val="1"/>
    <w:qFormat/>
    <w:uiPriority w:val="0"/>
    <w:pPr>
      <w:jc w:val="center"/>
    </w:pPr>
    <w:rPr>
      <w:rFonts w:ascii="Arial Narrow" w:hAnsi="Arial Narrow" w:cs="Arial"/>
      <w:sz w:val="22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Normal (Web)"/>
    <w:basedOn w:val="1"/>
    <w:uiPriority w:val="99"/>
    <w:pPr>
      <w:spacing w:before="100" w:beforeAutospacing="1" w:after="100" w:afterAutospacing="1"/>
    </w:pPr>
  </w:style>
  <w:style w:type="paragraph" w:styleId="16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17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8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9">
    <w:name w:val="Body Text Indent"/>
    <w:basedOn w:val="1"/>
    <w:uiPriority w:val="0"/>
    <w:pPr>
      <w:spacing w:after="120"/>
      <w:ind w:left="283"/>
    </w:pPr>
  </w:style>
  <w:style w:type="table" w:styleId="20">
    <w:name w:val="Table Grid"/>
    <w:basedOn w:val="9"/>
    <w:uiPriority w:val="0"/>
    <w:pPr>
      <w:suppressAutoHyphens/>
      <w:spacing w:line="1" w:lineRule="atLeast"/>
      <w:ind w:left="-1" w:leftChars="-1" w:hangingChars="1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apple-converted-space"/>
    <w:basedOn w:val="8"/>
    <w:uiPriority w:val="0"/>
    <w:rPr>
      <w:w w:val="100"/>
      <w:position w:val="-1"/>
      <w:vertAlign w:val="baseline"/>
      <w:cs w:val="0"/>
    </w:rPr>
  </w:style>
  <w:style w:type="paragraph" w:styleId="24">
    <w:name w:val="List Paragraph"/>
    <w:basedOn w:val="1"/>
    <w:uiPriority w:val="0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val="en-US" w:eastAsia="en-US"/>
    </w:rPr>
  </w:style>
  <w:style w:type="paragraph" w:customStyle="1" w:styleId="25">
    <w:name w:val="p1"/>
    <w:basedOn w:val="1"/>
    <w:uiPriority w:val="0"/>
    <w:pPr>
      <w:spacing w:before="100" w:beforeAutospacing="1" w:after="100" w:afterAutospacing="1"/>
    </w:pPr>
    <w:rPr>
      <w:lang w:val="en-US" w:eastAsia="en-US"/>
    </w:rPr>
  </w:style>
  <w:style w:type="paragraph" w:customStyle="1" w:styleId="26">
    <w:name w:val="p3"/>
    <w:basedOn w:val="1"/>
    <w:uiPriority w:val="0"/>
    <w:pPr>
      <w:spacing w:before="100" w:beforeAutospacing="1" w:after="100" w:afterAutospacing="1"/>
    </w:pPr>
    <w:rPr>
      <w:lang w:val="en-US" w:eastAsia="en-US"/>
    </w:rPr>
  </w:style>
  <w:style w:type="paragraph" w:customStyle="1" w:styleId="27">
    <w:name w:val="content-text__container"/>
    <w:basedOn w:val="1"/>
    <w:qFormat/>
    <w:uiPriority w:val="0"/>
    <w:pPr>
      <w:spacing w:before="100" w:beforeAutospacing="1" w:after="100" w:afterAutospacing="1"/>
    </w:pPr>
  </w:style>
  <w:style w:type="paragraph" w:customStyle="1" w:styleId="28">
    <w:name w:val="text"/>
    <w:basedOn w:val="1"/>
    <w:qFormat/>
    <w:uiPriority w:val="0"/>
    <w:pPr>
      <w:spacing w:before="100" w:beforeAutospacing="1" w:after="100" w:afterAutospacing="1"/>
    </w:pPr>
  </w:style>
  <w:style w:type="character" w:customStyle="1" w:styleId="29">
    <w:name w:val="year"/>
    <w:uiPriority w:val="0"/>
    <w:rPr>
      <w:w w:val="100"/>
      <w:position w:val="-1"/>
      <w:vertAlign w:val="baseline"/>
      <w:cs w:val="0"/>
    </w:rPr>
  </w:style>
  <w:style w:type="character" w:customStyle="1" w:styleId="30">
    <w:name w:val="Corpo de texto Char"/>
    <w:uiPriority w:val="0"/>
    <w:rPr>
      <w:rFonts w:ascii="Arial Narrow" w:hAnsi="Arial Narrow" w:cs="Arial"/>
      <w:w w:val="100"/>
      <w:position w:val="-1"/>
      <w:sz w:val="22"/>
      <w:szCs w:val="24"/>
      <w:vertAlign w:val="baseline"/>
      <w:cs w:val="0"/>
    </w:rPr>
  </w:style>
  <w:style w:type="table" w:customStyle="1" w:styleId="31">
    <w:name w:val="_Style 30"/>
    <w:basedOn w:val="22"/>
    <w:uiPriority w:val="0"/>
    <w:tblPr>
      <w:tblCellMar>
        <w:left w:w="70" w:type="dxa"/>
        <w:right w:w="70" w:type="dxa"/>
      </w:tblCellMar>
    </w:tblPr>
  </w:style>
  <w:style w:type="table" w:customStyle="1" w:styleId="32">
    <w:name w:val="_Style 31"/>
    <w:basedOn w:val="22"/>
    <w:uiPriority w:val="0"/>
    <w:tblPr>
      <w:tblCellMar>
        <w:left w:w="70" w:type="dxa"/>
        <w:right w:w="70" w:type="dxa"/>
      </w:tblCellMar>
    </w:tblPr>
  </w:style>
  <w:style w:type="table" w:customStyle="1" w:styleId="33">
    <w:name w:val="_Style 32"/>
    <w:basedOn w:val="22"/>
    <w:uiPriority w:val="0"/>
    <w:tblPr>
      <w:tblCellMar>
        <w:left w:w="70" w:type="dxa"/>
        <w:right w:w="70" w:type="dxa"/>
      </w:tblCellMar>
    </w:tblPr>
  </w:style>
  <w:style w:type="table" w:customStyle="1" w:styleId="34">
    <w:name w:val="_Style 33"/>
    <w:basedOn w:val="22"/>
    <w:uiPriority w:val="0"/>
    <w:tblPr>
      <w:tblCellMar>
        <w:left w:w="108" w:type="dxa"/>
        <w:right w:w="108" w:type="dxa"/>
      </w:tblCellMar>
    </w:tblPr>
  </w:style>
  <w:style w:type="table" w:customStyle="1" w:styleId="35">
    <w:name w:val="_Style 34"/>
    <w:basedOn w:val="22"/>
    <w:uiPriority w:val="0"/>
    <w:tblPr>
      <w:tblCellMar>
        <w:left w:w="70" w:type="dxa"/>
        <w:right w:w="70" w:type="dxa"/>
      </w:tblCellMar>
    </w:tblPr>
  </w:style>
  <w:style w:type="table" w:customStyle="1" w:styleId="36">
    <w:name w:val="_Style 35"/>
    <w:basedOn w:val="22"/>
    <w:uiPriority w:val="0"/>
    <w:tblPr>
      <w:tblCellMar>
        <w:left w:w="108" w:type="dxa"/>
        <w:right w:w="108" w:type="dxa"/>
      </w:tblCellMar>
    </w:tblPr>
  </w:style>
  <w:style w:type="character" w:customStyle="1" w:styleId="37">
    <w:name w:val="Unresolved Mention"/>
    <w:basedOn w:val="8"/>
    <w:unhideWhenUsed/>
    <w:uiPriority w:val="99"/>
    <w:rPr>
      <w:color w:val="605E5C"/>
      <w:shd w:val="clear" w:color="auto" w:fill="E1DFDD"/>
    </w:rPr>
  </w:style>
  <w:style w:type="table" w:customStyle="1" w:styleId="38">
    <w:name w:val="_Style 37"/>
    <w:basedOn w:val="21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_Style 38"/>
    <w:basedOn w:val="21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_Style 39"/>
    <w:basedOn w:val="21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_Style 40"/>
    <w:basedOn w:val="21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_Style 41"/>
    <w:basedOn w:val="21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1113</Words>
  <Characters>6013</Characters>
  <Lines>50</Lines>
  <Paragraphs>14</Paragraphs>
  <TotalTime>9</TotalTime>
  <ScaleCrop>false</ScaleCrop>
  <LinksUpToDate>false</LinksUpToDate>
  <CharactersWithSpaces>7112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2022-09-30T18:41:00Z</dcterms:created>
  <dc:creator>Iran Mafra</dc:creator>
  <cp:lastModifiedBy>Ana Paula da Silva</cp:lastModifiedBy>
  <dcterms:modified xsi:type="dcterms:W3CDTF">2023-10-04T17:05:20Z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02B0D0993FD84E14A66A7E176B0CD2C7_13</vt:lpwstr>
  </property>
</Properties>
</file>